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AA5D7" w14:textId="4E719A9E" w:rsidR="00BD4866" w:rsidRDefault="00B440EC" w:rsidP="001527D2">
      <w:pPr>
        <w:ind w:left="-90"/>
        <w:jc w:val="center"/>
        <w:rPr>
          <w:rFonts w:ascii="Times New Roman Bold Italic" w:hAnsi="Times New Roman Bold Italic" w:cs="Times New Roman"/>
          <w:b/>
          <w:bCs/>
          <w:i/>
          <w:iCs/>
          <w:sz w:val="96"/>
          <w:szCs w:val="96"/>
        </w:rPr>
      </w:pPr>
      <w:r>
        <w:rPr>
          <w:rFonts w:ascii="Times New Roman Bold Italic" w:hAnsi="Times New Roman Bold Italic" w:cs="Times New Roman"/>
          <w:b/>
          <w:bCs/>
          <w:i/>
          <w:iCs/>
          <w:sz w:val="96"/>
          <w:szCs w:val="96"/>
        </w:rPr>
        <w:t>Pathologies</w:t>
      </w:r>
      <w:r w:rsidR="00BD4866">
        <w:rPr>
          <w:rFonts w:ascii="Times New Roman Bold Italic" w:hAnsi="Times New Roman Bold Italic" w:cs="Times New Roman"/>
          <w:b/>
          <w:bCs/>
          <w:i/>
          <w:iCs/>
          <w:sz w:val="96"/>
          <w:szCs w:val="96"/>
        </w:rPr>
        <w:t xml:space="preserve"> </w:t>
      </w:r>
    </w:p>
    <w:p w14:paraId="06DD285B" w14:textId="7089F93B" w:rsidR="009746FE" w:rsidRPr="009C059B" w:rsidRDefault="00B440EC" w:rsidP="001527D2">
      <w:pPr>
        <w:ind w:left="-90"/>
        <w:jc w:val="center"/>
        <w:rPr>
          <w:rFonts w:ascii="Times New Roman Bold Italic" w:hAnsi="Times New Roman Bold Italic" w:cs="Times New Roman"/>
          <w:b/>
          <w:bCs/>
          <w:i/>
          <w:iCs/>
          <w:sz w:val="60"/>
          <w:szCs w:val="60"/>
        </w:rPr>
      </w:pPr>
      <w:r w:rsidRPr="009C059B">
        <w:rPr>
          <w:rFonts w:ascii="Times New Roman Bold Italic" w:hAnsi="Times New Roman Bold Italic" w:cs="Times New Roman"/>
          <w:b/>
          <w:bCs/>
          <w:i/>
          <w:iCs/>
          <w:sz w:val="60"/>
          <w:szCs w:val="60"/>
        </w:rPr>
        <w:t xml:space="preserve">Of The Feet Hands </w:t>
      </w:r>
      <w:r w:rsidR="009C059B" w:rsidRPr="009C059B">
        <w:rPr>
          <w:rFonts w:ascii="Times New Roman Bold Italic" w:hAnsi="Times New Roman Bold Italic" w:cs="Times New Roman"/>
          <w:b/>
          <w:bCs/>
          <w:i/>
          <w:iCs/>
          <w:sz w:val="60"/>
          <w:szCs w:val="60"/>
        </w:rPr>
        <w:t xml:space="preserve">Outer </w:t>
      </w:r>
      <w:r w:rsidRPr="009C059B">
        <w:rPr>
          <w:rFonts w:ascii="Times New Roman Bold Italic" w:hAnsi="Times New Roman Bold Italic" w:cs="Times New Roman"/>
          <w:b/>
          <w:bCs/>
          <w:i/>
          <w:iCs/>
          <w:sz w:val="60"/>
          <w:szCs w:val="60"/>
        </w:rPr>
        <w:t>Ears</w:t>
      </w:r>
    </w:p>
    <w:p w14:paraId="1C52F119" w14:textId="77777777" w:rsidR="00B440EC" w:rsidRDefault="00B440EC" w:rsidP="00B440EC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6480"/>
      </w:tblGrid>
      <w:tr w:rsidR="00B440EC" w:rsidRPr="004D34FF" w14:paraId="7AE9C726" w14:textId="77777777" w:rsidTr="00B776C6">
        <w:trPr>
          <w:trHeight w:val="3464"/>
        </w:trPr>
        <w:tc>
          <w:tcPr>
            <w:tcW w:w="2988" w:type="dxa"/>
          </w:tcPr>
          <w:p w14:paraId="34F7FF8F" w14:textId="42D94731" w:rsidR="00B440EC" w:rsidRPr="004D34FF" w:rsidRDefault="00B776C6" w:rsidP="005E7CEC">
            <w:pPr>
              <w:jc w:val="both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23D7E5B6" wp14:editId="23954257">
                  <wp:extent cx="1800699" cy="2783840"/>
                  <wp:effectExtent l="0" t="0" r="3175" b="1016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869" cy="2784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</w:tcPr>
          <w:p w14:paraId="2913E29F" w14:textId="50DA5888" w:rsidR="00B440EC" w:rsidRPr="00B776C6" w:rsidRDefault="00B776C6" w:rsidP="00B776C6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While in Western Pathology C</w:t>
            </w:r>
            <w:r w:rsidR="00295361">
              <w:rPr>
                <w:color w:val="000000"/>
                <w:sz w:val="20"/>
              </w:rPr>
              <w:t>lasses in Acupuncture Collage</w:t>
            </w:r>
            <w:r w:rsidRPr="005646C1">
              <w:rPr>
                <w:color w:val="000000"/>
                <w:sz w:val="20"/>
              </w:rPr>
              <w:t xml:space="preserve">, I constantly found myself exclaiming, </w:t>
            </w:r>
            <w:r w:rsidRPr="00295361">
              <w:rPr>
                <w:b/>
                <w:color w:val="000000"/>
                <w:sz w:val="20"/>
              </w:rPr>
              <w:t>'</w:t>
            </w:r>
            <w:r w:rsidRPr="00295361">
              <w:rPr>
                <w:b/>
                <w:i/>
                <w:iCs/>
                <w:color w:val="FF0000"/>
                <w:sz w:val="20"/>
              </w:rPr>
              <w:t>Reflexologists need to know this!</w:t>
            </w:r>
            <w:r w:rsidRPr="005646C1">
              <w:rPr>
                <w:i/>
                <w:iCs/>
                <w:color w:val="000000"/>
                <w:sz w:val="20"/>
              </w:rPr>
              <w:t>'</w:t>
            </w:r>
            <w:r>
              <w:rPr>
                <w:color w:val="000000"/>
                <w:sz w:val="20"/>
              </w:rPr>
              <w:t xml:space="preserve">  </w:t>
            </w:r>
            <w:r w:rsidRPr="005646C1">
              <w:rPr>
                <w:color w:val="000000"/>
                <w:sz w:val="20"/>
              </w:rPr>
              <w:t>"Who knew that acupunctur</w:t>
            </w:r>
            <w:r>
              <w:rPr>
                <w:color w:val="000000"/>
                <w:sz w:val="20"/>
              </w:rPr>
              <w:t>e school could send me back to R</w:t>
            </w:r>
            <w:r w:rsidRPr="005646C1">
              <w:rPr>
                <w:color w:val="000000"/>
                <w:sz w:val="20"/>
              </w:rPr>
              <w:t>eflexology with more dedication than ever?</w:t>
            </w:r>
            <w:r>
              <w:rPr>
                <w:color w:val="000000"/>
                <w:sz w:val="20"/>
              </w:rPr>
              <w:t xml:space="preserve"> </w:t>
            </w:r>
            <w:r w:rsidRPr="005646C1">
              <w:rPr>
                <w:color w:val="000000"/>
                <w:sz w:val="20"/>
              </w:rPr>
              <w:t xml:space="preserve">I understand that </w:t>
            </w:r>
            <w:r>
              <w:rPr>
                <w:color w:val="000000"/>
                <w:sz w:val="20"/>
              </w:rPr>
              <w:t>Reflexologists and other natural health practitioners</w:t>
            </w:r>
            <w:r w:rsidRPr="005646C1">
              <w:rPr>
                <w:color w:val="000000"/>
                <w:sz w:val="20"/>
              </w:rPr>
              <w:t xml:space="preserve"> do not diagnose, but knowledge is power."</w:t>
            </w:r>
            <w:r>
              <w:rPr>
                <w:color w:val="000000"/>
                <w:sz w:val="20"/>
              </w:rPr>
              <w:t xml:space="preserve"> </w:t>
            </w:r>
            <w:r w:rsidRPr="005646C1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 Lisa M. Chan, LAc, PhD</w:t>
            </w:r>
            <w:r w:rsidRPr="005646C1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 xml:space="preserve"> It seems, more than ever, R</w:t>
            </w:r>
            <w:r w:rsidRPr="005646C1">
              <w:rPr>
                <w:color w:val="000000"/>
                <w:sz w:val="20"/>
              </w:rPr>
              <w:t>eflexologists are working closely with their Western and East</w:t>
            </w:r>
            <w:r>
              <w:rPr>
                <w:color w:val="000000"/>
                <w:sz w:val="20"/>
              </w:rPr>
              <w:t>ern medicine counterparts.  With</w:t>
            </w:r>
            <w:r w:rsidRPr="005646C1">
              <w:rPr>
                <w:color w:val="000000"/>
                <w:sz w:val="20"/>
              </w:rPr>
              <w:t xml:space="preserve"> so </w:t>
            </w:r>
            <w:r>
              <w:rPr>
                <w:color w:val="000000"/>
                <w:sz w:val="20"/>
              </w:rPr>
              <w:t>many of the symptoms of disease</w:t>
            </w:r>
            <w:r w:rsidRPr="005646C1">
              <w:rPr>
                <w:color w:val="000000"/>
                <w:sz w:val="20"/>
              </w:rPr>
              <w:t> appearing on the feet and hands, Bill Flocco has agreed to hold this pathology class. (Pat</w:t>
            </w:r>
            <w:r>
              <w:rPr>
                <w:color w:val="000000"/>
                <w:sz w:val="20"/>
              </w:rPr>
              <w:t xml:space="preserve">hology = the study of disease) Anyone dealing with </w:t>
            </w:r>
            <w:r w:rsidRPr="005646C1">
              <w:rPr>
                <w:color w:val="000000"/>
                <w:sz w:val="20"/>
              </w:rPr>
              <w:t>feet</w:t>
            </w:r>
            <w:r>
              <w:rPr>
                <w:color w:val="000000"/>
                <w:sz w:val="20"/>
              </w:rPr>
              <w:t>, hands and outer ears</w:t>
            </w:r>
            <w:r w:rsidRPr="005646C1">
              <w:rPr>
                <w:color w:val="000000"/>
                <w:sz w:val="20"/>
              </w:rPr>
              <w:t xml:space="preserve"> would benefit from knowing or reviewing some of the possible reasons that people have </w:t>
            </w:r>
            <w:r w:rsidRPr="00313D64">
              <w:rPr>
                <w:color w:val="000000"/>
                <w:sz w:val="20"/>
                <w:u w:val="single"/>
              </w:rPr>
              <w:t>non-healing wounds</w:t>
            </w:r>
            <w:r w:rsidRPr="005646C1">
              <w:rPr>
                <w:color w:val="000000"/>
                <w:sz w:val="20"/>
              </w:rPr>
              <w:t xml:space="preserve">, </w:t>
            </w:r>
            <w:r w:rsidRPr="00313D64">
              <w:rPr>
                <w:color w:val="000000"/>
                <w:sz w:val="20"/>
                <w:u w:val="single"/>
              </w:rPr>
              <w:t>edema</w:t>
            </w:r>
            <w:r w:rsidRPr="005646C1">
              <w:rPr>
                <w:color w:val="000000"/>
                <w:sz w:val="20"/>
              </w:rPr>
              <w:t xml:space="preserve">, </w:t>
            </w:r>
            <w:r w:rsidRPr="00313D64">
              <w:rPr>
                <w:color w:val="000000"/>
                <w:sz w:val="20"/>
                <w:u w:val="single"/>
              </w:rPr>
              <w:t>swelling</w:t>
            </w:r>
            <w:r w:rsidRPr="005646C1">
              <w:rPr>
                <w:color w:val="000000"/>
                <w:sz w:val="20"/>
              </w:rPr>
              <w:t xml:space="preserve">, </w:t>
            </w:r>
            <w:r w:rsidRPr="00313D64">
              <w:rPr>
                <w:color w:val="000000"/>
                <w:sz w:val="20"/>
                <w:u w:val="single"/>
              </w:rPr>
              <w:t>shooting pains</w:t>
            </w:r>
            <w:r w:rsidRPr="005646C1">
              <w:rPr>
                <w:color w:val="000000"/>
                <w:sz w:val="20"/>
              </w:rPr>
              <w:t xml:space="preserve">, </w:t>
            </w:r>
            <w:r w:rsidRPr="00313D64">
              <w:rPr>
                <w:color w:val="000000"/>
                <w:sz w:val="20"/>
                <w:u w:val="single"/>
              </w:rPr>
              <w:t>structural irregularities</w:t>
            </w:r>
            <w:r w:rsidRPr="005646C1">
              <w:rPr>
                <w:color w:val="000000"/>
                <w:sz w:val="20"/>
              </w:rPr>
              <w:t xml:space="preserve">, </w:t>
            </w:r>
            <w:r w:rsidRPr="00313D64">
              <w:rPr>
                <w:color w:val="000000"/>
                <w:sz w:val="20"/>
                <w:u w:val="single"/>
              </w:rPr>
              <w:t>weakness</w:t>
            </w:r>
            <w:r w:rsidRPr="005646C1">
              <w:rPr>
                <w:color w:val="000000"/>
                <w:sz w:val="20"/>
              </w:rPr>
              <w:t xml:space="preserve">, </w:t>
            </w:r>
            <w:r w:rsidRPr="00313D64">
              <w:rPr>
                <w:color w:val="000000"/>
                <w:sz w:val="20"/>
                <w:u w:val="single"/>
              </w:rPr>
              <w:t>neuropathy</w:t>
            </w:r>
            <w:r w:rsidRPr="005646C1">
              <w:rPr>
                <w:color w:val="000000"/>
                <w:sz w:val="20"/>
              </w:rPr>
              <w:t xml:space="preserve">, </w:t>
            </w:r>
            <w:r w:rsidRPr="00313D64">
              <w:rPr>
                <w:color w:val="000000"/>
                <w:sz w:val="20"/>
                <w:u w:val="single"/>
              </w:rPr>
              <w:t>plantar fasciitis</w:t>
            </w:r>
            <w:r w:rsidRPr="005646C1">
              <w:rPr>
                <w:color w:val="000000"/>
                <w:sz w:val="20"/>
              </w:rPr>
              <w:t xml:space="preserve">, </w:t>
            </w:r>
            <w:r w:rsidRPr="00313D64">
              <w:rPr>
                <w:color w:val="000000"/>
                <w:sz w:val="20"/>
                <w:u w:val="single"/>
              </w:rPr>
              <w:t>carpal tunnel</w:t>
            </w:r>
            <w:r w:rsidRPr="005646C1">
              <w:rPr>
                <w:color w:val="000000"/>
                <w:sz w:val="20"/>
              </w:rPr>
              <w:t xml:space="preserve"> and </w:t>
            </w:r>
            <w:r w:rsidRPr="00313D64">
              <w:rPr>
                <w:color w:val="000000"/>
                <w:sz w:val="20"/>
                <w:u w:val="single"/>
              </w:rPr>
              <w:t>repetitive disorders</w:t>
            </w:r>
            <w:r w:rsidRPr="005646C1">
              <w:rPr>
                <w:color w:val="000000"/>
                <w:sz w:val="20"/>
              </w:rPr>
              <w:t xml:space="preserve">; or how </w:t>
            </w:r>
            <w:r w:rsidRPr="00313D64">
              <w:rPr>
                <w:color w:val="000000"/>
                <w:sz w:val="20"/>
                <w:u w:val="single"/>
              </w:rPr>
              <w:t>diabetes</w:t>
            </w:r>
            <w:r w:rsidRPr="005646C1">
              <w:rPr>
                <w:color w:val="000000"/>
                <w:sz w:val="20"/>
              </w:rPr>
              <w:t xml:space="preserve">, </w:t>
            </w:r>
            <w:r w:rsidRPr="00313D64">
              <w:rPr>
                <w:color w:val="000000"/>
                <w:sz w:val="20"/>
                <w:u w:val="single"/>
              </w:rPr>
              <w:t>genetic disorders</w:t>
            </w:r>
            <w:r w:rsidRPr="005646C1">
              <w:rPr>
                <w:color w:val="000000"/>
                <w:sz w:val="20"/>
              </w:rPr>
              <w:t xml:space="preserve">, </w:t>
            </w:r>
            <w:r w:rsidRPr="00313D64">
              <w:rPr>
                <w:color w:val="000000"/>
                <w:sz w:val="20"/>
                <w:u w:val="single"/>
              </w:rPr>
              <w:t>DVT</w:t>
            </w:r>
            <w:r w:rsidRPr="005646C1">
              <w:rPr>
                <w:color w:val="000000"/>
                <w:sz w:val="20"/>
              </w:rPr>
              <w:t xml:space="preserve">, </w:t>
            </w:r>
            <w:r w:rsidRPr="00313D64">
              <w:rPr>
                <w:color w:val="000000"/>
                <w:sz w:val="20"/>
                <w:u w:val="single"/>
              </w:rPr>
              <w:t>MRSA</w:t>
            </w:r>
            <w:r w:rsidRPr="005646C1">
              <w:rPr>
                <w:color w:val="000000"/>
                <w:sz w:val="20"/>
              </w:rPr>
              <w:t xml:space="preserve">, </w:t>
            </w:r>
            <w:r w:rsidRPr="00313D64">
              <w:rPr>
                <w:color w:val="000000"/>
                <w:sz w:val="20"/>
                <w:u w:val="single"/>
              </w:rPr>
              <w:t>TB</w:t>
            </w:r>
            <w:r w:rsidRPr="005646C1">
              <w:rPr>
                <w:color w:val="000000"/>
                <w:sz w:val="20"/>
              </w:rPr>
              <w:t xml:space="preserve">, </w:t>
            </w:r>
            <w:r w:rsidRPr="00313D64">
              <w:rPr>
                <w:color w:val="000000"/>
                <w:sz w:val="20"/>
                <w:u w:val="single"/>
              </w:rPr>
              <w:t>AIDS,</w:t>
            </w:r>
            <w:r w:rsidRPr="005646C1">
              <w:rPr>
                <w:color w:val="000000"/>
                <w:sz w:val="20"/>
              </w:rPr>
              <w:t xml:space="preserve"> </w:t>
            </w:r>
            <w:r w:rsidRPr="00313D64">
              <w:rPr>
                <w:color w:val="000000"/>
                <w:sz w:val="20"/>
                <w:u w:val="single"/>
              </w:rPr>
              <w:t>allergic reactions</w:t>
            </w:r>
            <w:r w:rsidRPr="005646C1">
              <w:rPr>
                <w:color w:val="000000"/>
                <w:sz w:val="20"/>
              </w:rPr>
              <w:t xml:space="preserve">, </w:t>
            </w:r>
            <w:r w:rsidRPr="00313D64">
              <w:rPr>
                <w:color w:val="000000"/>
                <w:sz w:val="20"/>
                <w:u w:val="single"/>
              </w:rPr>
              <w:t>cellulitis</w:t>
            </w:r>
            <w:r w:rsidRPr="005646C1">
              <w:rPr>
                <w:color w:val="000000"/>
                <w:sz w:val="20"/>
              </w:rPr>
              <w:t xml:space="preserve">, </w:t>
            </w:r>
            <w:r w:rsidRPr="00313D64">
              <w:rPr>
                <w:color w:val="000000"/>
                <w:sz w:val="20"/>
                <w:u w:val="single"/>
              </w:rPr>
              <w:t>phlebitis</w:t>
            </w:r>
            <w:r w:rsidRPr="005646C1">
              <w:rPr>
                <w:color w:val="000000"/>
                <w:sz w:val="20"/>
              </w:rPr>
              <w:t xml:space="preserve">, </w:t>
            </w:r>
            <w:r w:rsidRPr="00313D64">
              <w:rPr>
                <w:color w:val="000000"/>
                <w:sz w:val="20"/>
                <w:u w:val="single"/>
              </w:rPr>
              <w:t>lymphedema</w:t>
            </w:r>
            <w:r w:rsidRPr="005646C1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 xml:space="preserve"> </w:t>
            </w:r>
            <w:r w:rsidRPr="00313D64">
              <w:rPr>
                <w:color w:val="000000"/>
                <w:sz w:val="20"/>
                <w:u w:val="single"/>
              </w:rPr>
              <w:t>syphilis</w:t>
            </w:r>
            <w:r>
              <w:rPr>
                <w:color w:val="000000"/>
                <w:sz w:val="20"/>
              </w:rPr>
              <w:t xml:space="preserve">, possible </w:t>
            </w:r>
            <w:r w:rsidRPr="00DA2B46">
              <w:rPr>
                <w:color w:val="000000"/>
                <w:sz w:val="20"/>
                <w:u w:val="single"/>
              </w:rPr>
              <w:t>skin cancer</w:t>
            </w:r>
            <w:r>
              <w:rPr>
                <w:color w:val="000000"/>
                <w:sz w:val="20"/>
              </w:rPr>
              <w:t xml:space="preserve">, </w:t>
            </w:r>
            <w:r w:rsidRPr="00DA2B46">
              <w:rPr>
                <w:color w:val="000000"/>
                <w:sz w:val="20"/>
                <w:u w:val="single"/>
              </w:rPr>
              <w:t>athletes foot</w:t>
            </w:r>
            <w:r>
              <w:rPr>
                <w:color w:val="000000"/>
                <w:sz w:val="20"/>
              </w:rPr>
              <w:t>, and how these may show up in, or impact feet,</w:t>
            </w:r>
            <w:r w:rsidRPr="005646C1">
              <w:rPr>
                <w:color w:val="000000"/>
                <w:sz w:val="20"/>
              </w:rPr>
              <w:t xml:space="preserve"> hands</w:t>
            </w:r>
            <w:r>
              <w:rPr>
                <w:color w:val="000000"/>
                <w:sz w:val="20"/>
              </w:rPr>
              <w:t xml:space="preserve"> or outer ears</w:t>
            </w:r>
            <w:r w:rsidRPr="005646C1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 xml:space="preserve"> And, although R</w:t>
            </w:r>
            <w:r w:rsidRPr="005646C1">
              <w:rPr>
                <w:color w:val="000000"/>
                <w:sz w:val="20"/>
              </w:rPr>
              <w:t xml:space="preserve">eflexologists </w:t>
            </w:r>
            <w:r>
              <w:rPr>
                <w:color w:val="000000"/>
                <w:sz w:val="20"/>
              </w:rPr>
              <w:t xml:space="preserve">and natural health practitioners </w:t>
            </w:r>
            <w:r w:rsidRPr="005646C1">
              <w:rPr>
                <w:color w:val="000000"/>
                <w:sz w:val="20"/>
              </w:rPr>
              <w:t xml:space="preserve">do not </w:t>
            </w:r>
            <w:r>
              <w:rPr>
                <w:color w:val="000000"/>
                <w:sz w:val="20"/>
              </w:rPr>
              <w:t>diagnose, it can be valuable to learn when, and some ways of how, to refer</w:t>
            </w:r>
            <w:r w:rsidRPr="005646C1">
              <w:rPr>
                <w:color w:val="000000"/>
                <w:sz w:val="20"/>
              </w:rPr>
              <w:t xml:space="preserve"> clients to podiatrists, chiropractors, ERs, MDs and dermatologists.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</w:tbl>
    <w:p w14:paraId="47FE7B72" w14:textId="6C13D17C" w:rsidR="00B440EC" w:rsidRDefault="00B776C6" w:rsidP="00B440EC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Additionally, learn</w:t>
      </w:r>
      <w:r w:rsidRPr="005646C1">
        <w:rPr>
          <w:color w:val="000000"/>
          <w:sz w:val="20"/>
        </w:rPr>
        <w:t xml:space="preserve"> hands-on techniques and exercises to help with structural issues </w:t>
      </w:r>
      <w:r>
        <w:rPr>
          <w:color w:val="000000"/>
          <w:sz w:val="20"/>
        </w:rPr>
        <w:t>of the feet and hands, as well as</w:t>
      </w:r>
      <w:r w:rsidRPr="005646C1">
        <w:rPr>
          <w:color w:val="000000"/>
          <w:sz w:val="20"/>
        </w:rPr>
        <w:t xml:space="preserve"> </w:t>
      </w:r>
      <w:r w:rsidRPr="00DA2B46">
        <w:rPr>
          <w:color w:val="000000"/>
          <w:sz w:val="20"/>
        </w:rPr>
        <w:t xml:space="preserve">when to </w:t>
      </w:r>
      <w:r w:rsidRPr="00DA2B46">
        <w:rPr>
          <w:color w:val="000000"/>
          <w:sz w:val="20"/>
          <w:u w:val="single"/>
        </w:rPr>
        <w:t>glove up</w:t>
      </w:r>
      <w:r w:rsidRPr="005646C1">
        <w:rPr>
          <w:color w:val="000000"/>
          <w:sz w:val="20"/>
        </w:rPr>
        <w:t xml:space="preserve"> and </w:t>
      </w:r>
      <w:r w:rsidRPr="00DA2B46">
        <w:rPr>
          <w:color w:val="000000"/>
          <w:sz w:val="20"/>
          <w:u w:val="single"/>
        </w:rPr>
        <w:t>mask up</w:t>
      </w:r>
      <w:r w:rsidRPr="005646C1">
        <w:rPr>
          <w:color w:val="000000"/>
          <w:sz w:val="20"/>
        </w:rPr>
        <w:t xml:space="preserve"> with your clients, </w:t>
      </w:r>
      <w:r>
        <w:rPr>
          <w:color w:val="000000"/>
          <w:sz w:val="20"/>
        </w:rPr>
        <w:t xml:space="preserve">and </w:t>
      </w:r>
      <w:r w:rsidRPr="00DA2B46">
        <w:rPr>
          <w:color w:val="000000"/>
          <w:sz w:val="20"/>
          <w:u w:val="single"/>
        </w:rPr>
        <w:t xml:space="preserve">how to clear your session/treatment rooms and </w:t>
      </w:r>
      <w:r>
        <w:rPr>
          <w:color w:val="000000"/>
          <w:sz w:val="20"/>
          <w:u w:val="single"/>
        </w:rPr>
        <w:t>yourselves after working with</w:t>
      </w:r>
      <w:r w:rsidRPr="00DA2B46">
        <w:rPr>
          <w:color w:val="000000"/>
          <w:sz w:val="20"/>
          <w:u w:val="single"/>
        </w:rPr>
        <w:t xml:space="preserve"> sick or possibly contagious</w:t>
      </w:r>
      <w:r>
        <w:rPr>
          <w:color w:val="000000"/>
          <w:sz w:val="20"/>
          <w:u w:val="single"/>
        </w:rPr>
        <w:t xml:space="preserve"> people</w:t>
      </w:r>
      <w:r w:rsidRPr="005646C1">
        <w:rPr>
          <w:color w:val="000000"/>
          <w:sz w:val="20"/>
        </w:rPr>
        <w:t>.</w:t>
      </w:r>
    </w:p>
    <w:p w14:paraId="3E3E035D" w14:textId="77777777" w:rsidR="00B776C6" w:rsidRPr="00AF78F5" w:rsidRDefault="00B776C6" w:rsidP="00B440EC">
      <w:pPr>
        <w:jc w:val="both"/>
        <w:rPr>
          <w:color w:val="000000"/>
          <w:sz w:val="20"/>
        </w:rPr>
      </w:pPr>
    </w:p>
    <w:p w14:paraId="08D29078" w14:textId="77777777" w:rsidR="00B440EC" w:rsidRPr="0044104C" w:rsidRDefault="00B440EC" w:rsidP="00B440EC">
      <w:pPr>
        <w:shd w:val="solid" w:color="auto" w:fill="auto"/>
        <w:jc w:val="center"/>
        <w:rPr>
          <w:rFonts w:ascii="Times New Roman" w:hAnsi="Times New Roman"/>
          <w:b/>
          <w:sz w:val="4"/>
        </w:rPr>
      </w:pPr>
    </w:p>
    <w:p w14:paraId="10FD0D16" w14:textId="7927EC32" w:rsidR="00B440EC" w:rsidRPr="0042763F" w:rsidRDefault="00B440EC" w:rsidP="00B440EC">
      <w:pPr>
        <w:shd w:val="solid" w:color="auto" w:fill="auto"/>
        <w:jc w:val="center"/>
        <w:rPr>
          <w:rFonts w:ascii="Arial Rounded MT Bold" w:hAnsi="Arial Rounded MT Bold"/>
        </w:rPr>
      </w:pPr>
      <w:bookmarkStart w:id="0" w:name="_GoBack"/>
      <w:r>
        <w:rPr>
          <w:rFonts w:ascii="Arial Narrow" w:hAnsi="Arial Narrow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13B6318" wp14:editId="2E7174F8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5944235" cy="1517650"/>
                <wp:effectExtent l="0" t="0" r="24765" b="317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1.85pt;width:468.05pt;height:11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" o:allowincell="f" strokeweight="2pt">
                <v:shadow opacity="49150f"/>
              </v:rect>
            </w:pict>
          </mc:Fallback>
        </mc:AlternateContent>
      </w:r>
      <w:bookmarkEnd w:id="0"/>
      <w:r w:rsidR="00AE02A9">
        <w:rPr>
          <w:rFonts w:ascii="Arial Rounded MT Bold" w:hAnsi="Arial Rounded MT Bold"/>
        </w:rPr>
        <w:t>August 13-14,</w:t>
      </w:r>
      <w:r>
        <w:rPr>
          <w:rFonts w:ascii="Arial Rounded MT Bold" w:hAnsi="Arial Rounded MT Bold"/>
        </w:rPr>
        <w:t xml:space="preserve"> 2016</w:t>
      </w:r>
      <w:r w:rsidRPr="0042763F">
        <w:rPr>
          <w:rFonts w:ascii="Arial Rounded MT Bold" w:hAnsi="Arial Rounded MT Bold"/>
        </w:rPr>
        <w:t xml:space="preserve">        </w:t>
      </w:r>
      <w:r w:rsidR="00AE02A9">
        <w:rPr>
          <w:rFonts w:ascii="Arial Rounded MT Bold" w:hAnsi="Arial Rounded MT Bold"/>
        </w:rPr>
        <w:t xml:space="preserve"> Saturday &amp; Sunday        </w:t>
      </w:r>
      <w:r>
        <w:rPr>
          <w:rFonts w:ascii="Arial Rounded MT Bold" w:hAnsi="Arial Rounded MT Bold"/>
        </w:rPr>
        <w:t xml:space="preserve"> 10</w:t>
      </w:r>
      <w:r w:rsidRPr="0042763F">
        <w:rPr>
          <w:rFonts w:ascii="Arial Rounded MT Bold" w:hAnsi="Arial Rounded MT Bold"/>
        </w:rPr>
        <w:t>:</w:t>
      </w:r>
      <w:r>
        <w:rPr>
          <w:rFonts w:ascii="Arial Rounded MT Bold" w:hAnsi="Arial Rounded MT Bold"/>
        </w:rPr>
        <w:t>0</w:t>
      </w:r>
      <w:r w:rsidRPr="0042763F">
        <w:rPr>
          <w:rFonts w:ascii="Arial Rounded MT Bold" w:hAnsi="Arial Rounded MT Bold"/>
        </w:rPr>
        <w:t xml:space="preserve">0 AM </w:t>
      </w:r>
      <w:r>
        <w:rPr>
          <w:rFonts w:ascii="Arial Rounded MT Bold" w:hAnsi="Arial Rounded MT Bold"/>
        </w:rPr>
        <w:t>–</w:t>
      </w:r>
      <w:r w:rsidRPr="0042763F">
        <w:rPr>
          <w:rFonts w:ascii="Arial Rounded MT Bold" w:hAnsi="Arial Rounded MT Bold"/>
        </w:rPr>
        <w:t xml:space="preserve"> 5</w:t>
      </w:r>
      <w:r>
        <w:rPr>
          <w:rFonts w:ascii="Arial Rounded MT Bold" w:hAnsi="Arial Rounded MT Bold"/>
        </w:rPr>
        <w:t>:00</w:t>
      </w:r>
      <w:r w:rsidRPr="0042763F">
        <w:rPr>
          <w:rFonts w:ascii="Arial Rounded MT Bold" w:hAnsi="Arial Rounded MT Bold"/>
        </w:rPr>
        <w:t xml:space="preserve"> PM Both Days</w:t>
      </w:r>
    </w:p>
    <w:p w14:paraId="56EBAF07" w14:textId="77777777" w:rsidR="00B440EC" w:rsidRPr="0042763F" w:rsidRDefault="00B440EC" w:rsidP="00B440EC">
      <w:pPr>
        <w:shd w:val="solid" w:color="auto" w:fill="auto"/>
        <w:rPr>
          <w:rFonts w:ascii="Times New Roman" w:hAnsi="Times New Roman"/>
          <w:b/>
          <w:sz w:val="4"/>
        </w:rPr>
      </w:pPr>
    </w:p>
    <w:p w14:paraId="2AA67590" w14:textId="77777777" w:rsidR="00B440EC" w:rsidRDefault="00B440EC" w:rsidP="00B440EC">
      <w:pPr>
        <w:ind w:left="1620" w:right="270" w:hanging="1440"/>
        <w:rPr>
          <w:rFonts w:ascii="Arial Narrow" w:hAnsi="Arial Narrow"/>
          <w:b/>
          <w:sz w:val="4"/>
        </w:rPr>
      </w:pPr>
    </w:p>
    <w:p w14:paraId="1861B369" w14:textId="77777777" w:rsidR="00CA6BA8" w:rsidRDefault="00CA6BA8" w:rsidP="00CA6BA8">
      <w:pPr>
        <w:tabs>
          <w:tab w:val="left" w:pos="9360"/>
        </w:tabs>
        <w:ind w:left="1170" w:right="90" w:hanging="1080"/>
        <w:rPr>
          <w:rFonts w:ascii="Times New Roman" w:hAnsi="Times New Roman"/>
          <w:sz w:val="20"/>
        </w:rPr>
      </w:pPr>
      <w:r w:rsidRPr="0044104C">
        <w:rPr>
          <w:rFonts w:ascii="Arial Narrow" w:hAnsi="Arial Narrow"/>
          <w:b/>
        </w:rPr>
        <w:t>Location: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z w:val="20"/>
          <w:u w:val="single"/>
        </w:rPr>
        <w:t>13315 W. Washington Blvd</w:t>
      </w:r>
      <w:r>
        <w:rPr>
          <w:rFonts w:ascii="Times New Roman" w:hAnsi="Times New Roman"/>
          <w:sz w:val="20"/>
        </w:rPr>
        <w:t xml:space="preserve">, LA, CA 90066 3rd Floor, TOT Room, near Lincoln Blvd, </w:t>
      </w:r>
      <w:r>
        <w:rPr>
          <w:rFonts w:ascii="Times New Roman" w:hAnsi="Times New Roman"/>
          <w:sz w:val="20"/>
          <w:u w:val="single"/>
        </w:rPr>
        <w:t>close to Marina del Rey</w:t>
      </w:r>
      <w:r>
        <w:rPr>
          <w:rFonts w:ascii="Times New Roman" w:hAnsi="Times New Roman"/>
          <w:sz w:val="20"/>
        </w:rPr>
        <w:t xml:space="preserve">, Free ground floor parking.  Student lounge.  Restaurants nearby.  Ask for Hotel list. </w:t>
      </w:r>
    </w:p>
    <w:p w14:paraId="772C8501" w14:textId="77777777" w:rsidR="00CA6BA8" w:rsidRDefault="00CA6BA8" w:rsidP="00CA6BA8">
      <w:pPr>
        <w:ind w:left="1170" w:hanging="1080"/>
        <w:rPr>
          <w:rFonts w:ascii="Times New Roman" w:hAnsi="Times New Roman"/>
          <w:sz w:val="20"/>
        </w:rPr>
      </w:pPr>
      <w:r w:rsidRPr="0044104C">
        <w:rPr>
          <w:rFonts w:ascii="Arial Narrow" w:hAnsi="Arial Narrow"/>
          <w:b/>
        </w:rPr>
        <w:t>Fee:</w:t>
      </w: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  <w:sz w:val="20"/>
        </w:rPr>
        <w:t xml:space="preserve">$250 </w:t>
      </w:r>
      <w:proofErr w:type="gramStart"/>
      <w:r>
        <w:rPr>
          <w:rFonts w:ascii="Times New Roman" w:hAnsi="Times New Roman"/>
          <w:sz w:val="20"/>
        </w:rPr>
        <w:t>One</w:t>
      </w:r>
      <w:proofErr w:type="gramEnd"/>
      <w:r>
        <w:rPr>
          <w:rFonts w:ascii="Times New Roman" w:hAnsi="Times New Roman"/>
          <w:sz w:val="20"/>
        </w:rPr>
        <w:t xml:space="preserve"> month early, $275 thereafter.  </w:t>
      </w:r>
      <w:r w:rsidRPr="0042763F">
        <w:rPr>
          <w:rFonts w:ascii="Arial Narrow" w:hAnsi="Arial Narrow"/>
          <w:b/>
        </w:rPr>
        <w:t>Refund</w:t>
      </w:r>
      <w:r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100% if cancellation by day prior to class.   Thereafter, refund less $25. Or, fee may be applied to future class or transferred to another person. </w:t>
      </w:r>
      <w:r>
        <w:rPr>
          <w:rFonts w:ascii="Times New Roman" w:hAnsi="Times New Roman"/>
          <w:sz w:val="20"/>
        </w:rPr>
        <w:t>Class size limited.</w:t>
      </w:r>
    </w:p>
    <w:p w14:paraId="32CBD27F" w14:textId="50572FDF" w:rsidR="00E82558" w:rsidRDefault="00E82558" w:rsidP="00E82558">
      <w:pPr>
        <w:ind w:left="1170" w:hanging="1080"/>
        <w:jc w:val="center"/>
        <w:rPr>
          <w:rFonts w:ascii="Times New Roman" w:hAnsi="Times New Roman"/>
          <w:sz w:val="20"/>
        </w:rPr>
      </w:pPr>
      <w:r>
        <w:rPr>
          <w:rFonts w:ascii="Arial Narrow" w:hAnsi="Arial Narrow"/>
          <w:b/>
        </w:rPr>
        <w:t>Open to Beginners &amp; Professionals</w:t>
      </w:r>
    </w:p>
    <w:p w14:paraId="03087465" w14:textId="7665E81B" w:rsidR="00E82558" w:rsidRDefault="00B440EC" w:rsidP="00E82558">
      <w:pPr>
        <w:ind w:left="1170" w:hanging="1080"/>
        <w:rPr>
          <w:sz w:val="20"/>
        </w:rPr>
      </w:pPr>
      <w:r>
        <w:rPr>
          <w:rFonts w:ascii="Arial Narrow" w:hAnsi="Arial Narrow"/>
          <w:b/>
        </w:rPr>
        <w:t xml:space="preserve">Receive:     </w:t>
      </w:r>
      <w:r>
        <w:rPr>
          <w:sz w:val="20"/>
        </w:rPr>
        <w:t xml:space="preserve">Document of attendance with class title, hours, school &amp; teachers name, </w:t>
      </w:r>
      <w:proofErr w:type="gramStart"/>
      <w:r>
        <w:rPr>
          <w:sz w:val="20"/>
        </w:rPr>
        <w:t>location</w:t>
      </w:r>
      <w:proofErr w:type="gramEnd"/>
      <w:r>
        <w:rPr>
          <w:sz w:val="20"/>
        </w:rPr>
        <w:t>.</w:t>
      </w:r>
    </w:p>
    <w:p w14:paraId="2848EDE3" w14:textId="77777777" w:rsidR="00B440EC" w:rsidRPr="00FA3B9F" w:rsidRDefault="00B440EC" w:rsidP="00B440EC">
      <w:pPr>
        <w:ind w:left="1170" w:right="-36"/>
        <w:rPr>
          <w:rFonts w:ascii="Times New Roman" w:hAnsi="Times New Roman"/>
          <w:b/>
          <w:sz w:val="28"/>
          <w:szCs w:val="28"/>
        </w:rPr>
      </w:pPr>
      <w:r w:rsidRPr="00FA3B9F">
        <w:rPr>
          <w:rFonts w:ascii="Arial Narrow" w:hAnsi="Arial Narrow"/>
          <w:b/>
          <w:sz w:val="28"/>
          <w:szCs w:val="28"/>
        </w:rPr>
        <w:t>CE Hours:</w:t>
      </w:r>
      <w:r w:rsidRPr="00FA3B9F">
        <w:rPr>
          <w:sz w:val="28"/>
          <w:szCs w:val="28"/>
        </w:rPr>
        <w:t xml:space="preserve"> </w:t>
      </w:r>
      <w:r w:rsidRPr="00FA3B9F">
        <w:rPr>
          <w:rFonts w:ascii="Times New Roman" w:hAnsi="Times New Roman"/>
          <w:b/>
          <w:sz w:val="28"/>
          <w:szCs w:val="28"/>
          <w:u w:val="single"/>
        </w:rPr>
        <w:t>12 CE Hours</w:t>
      </w:r>
      <w:r w:rsidRPr="00FA3B9F">
        <w:rPr>
          <w:rFonts w:ascii="Times New Roman" w:hAnsi="Times New Roman"/>
          <w:b/>
          <w:sz w:val="28"/>
          <w:szCs w:val="28"/>
        </w:rPr>
        <w:t xml:space="preserve"> </w:t>
      </w:r>
      <w:r w:rsidRPr="00FA3B9F">
        <w:rPr>
          <w:rFonts w:ascii="Times New Roman" w:hAnsi="Times New Roman"/>
          <w:sz w:val="28"/>
          <w:szCs w:val="28"/>
        </w:rPr>
        <w:t>for</w:t>
      </w:r>
      <w:r w:rsidRPr="00FA3B9F">
        <w:rPr>
          <w:rFonts w:ascii="Times New Roman" w:hAnsi="Times New Roman"/>
          <w:b/>
          <w:sz w:val="28"/>
          <w:szCs w:val="28"/>
        </w:rPr>
        <w:t xml:space="preserve"> </w:t>
      </w:r>
      <w:r w:rsidRPr="00FA3B9F">
        <w:rPr>
          <w:rFonts w:ascii="Times New Roman" w:hAnsi="Times New Roman"/>
          <w:b/>
          <w:sz w:val="28"/>
          <w:szCs w:val="28"/>
          <w:u w:val="single"/>
        </w:rPr>
        <w:t>ARCB</w:t>
      </w:r>
      <w:r w:rsidRPr="00FA3B9F">
        <w:rPr>
          <w:rFonts w:ascii="Times New Roman" w:hAnsi="Times New Roman"/>
          <w:b/>
          <w:sz w:val="28"/>
          <w:szCs w:val="28"/>
        </w:rPr>
        <w:t xml:space="preserve">, </w:t>
      </w:r>
      <w:r w:rsidRPr="00FA3B9F">
        <w:rPr>
          <w:rFonts w:ascii="Times New Roman" w:hAnsi="Times New Roman"/>
          <w:b/>
          <w:sz w:val="28"/>
          <w:szCs w:val="28"/>
          <w:u w:val="single"/>
        </w:rPr>
        <w:t>ABMP</w:t>
      </w:r>
      <w:r w:rsidRPr="00FA3B9F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Pr="00FA3B9F">
        <w:rPr>
          <w:rFonts w:ascii="Times New Roman" w:hAnsi="Times New Roman"/>
          <w:b/>
          <w:sz w:val="28"/>
          <w:szCs w:val="28"/>
          <w:u w:val="single"/>
        </w:rPr>
        <w:t>NCBTMB</w:t>
      </w:r>
      <w:r w:rsidRPr="00FA3B9F">
        <w:rPr>
          <w:rFonts w:ascii="Times New Roman" w:hAnsi="Times New Roman"/>
          <w:sz w:val="28"/>
          <w:szCs w:val="28"/>
        </w:rPr>
        <w:t xml:space="preserve"> </w:t>
      </w:r>
      <w:r w:rsidRPr="00FA3B9F">
        <w:rPr>
          <w:rFonts w:ascii="Times New Roman" w:hAnsi="Times New Roman"/>
          <w:sz w:val="20"/>
        </w:rPr>
        <w:t>&amp;</w:t>
      </w:r>
      <w:r w:rsidRPr="00FA3B9F">
        <w:rPr>
          <w:rFonts w:ascii="Times New Roman" w:hAnsi="Times New Roman"/>
          <w:b/>
          <w:sz w:val="28"/>
          <w:szCs w:val="28"/>
        </w:rPr>
        <w:t xml:space="preserve"> Many</w:t>
      </w:r>
      <w:proofErr w:type="gramEnd"/>
      <w:r w:rsidRPr="00FA3B9F">
        <w:rPr>
          <w:rFonts w:ascii="Times New Roman" w:hAnsi="Times New Roman"/>
          <w:b/>
          <w:sz w:val="28"/>
          <w:szCs w:val="28"/>
        </w:rPr>
        <w:t xml:space="preserve"> States</w:t>
      </w:r>
    </w:p>
    <w:p w14:paraId="10DAF882" w14:textId="77777777" w:rsidR="00B440EC" w:rsidRDefault="00B440EC" w:rsidP="00B440EC">
      <w:pPr>
        <w:ind w:left="1440"/>
        <w:jc w:val="center"/>
        <w:rPr>
          <w:rFonts w:ascii="Arial Narrow" w:hAnsi="Arial Narrow"/>
          <w:sz w:val="8"/>
        </w:rPr>
      </w:pPr>
    </w:p>
    <w:p w14:paraId="3B7C3AF0" w14:textId="77777777" w:rsidR="00B440EC" w:rsidRDefault="00B440EC" w:rsidP="00B440EC">
      <w:pPr>
        <w:ind w:left="1440"/>
        <w:jc w:val="center"/>
        <w:rPr>
          <w:rFonts w:ascii="Arial Narrow" w:hAnsi="Arial Narrow"/>
          <w:sz w:val="8"/>
        </w:rPr>
      </w:pPr>
    </w:p>
    <w:p w14:paraId="27EDED5E" w14:textId="77777777" w:rsidR="00B440EC" w:rsidRDefault="00B440EC" w:rsidP="00B440EC">
      <w:pPr>
        <w:ind w:left="1440"/>
        <w:jc w:val="center"/>
        <w:rPr>
          <w:rFonts w:ascii="Arial Narrow" w:hAnsi="Arial Narrow"/>
          <w:sz w:val="8"/>
        </w:rPr>
      </w:pPr>
    </w:p>
    <w:p w14:paraId="6DB8035E" w14:textId="77777777" w:rsidR="00B440EC" w:rsidRPr="0044104C" w:rsidRDefault="00B440EC" w:rsidP="00B440EC">
      <w:pPr>
        <w:ind w:right="36"/>
        <w:jc w:val="center"/>
        <w:rPr>
          <w:rFonts w:ascii="Arial Narrow" w:hAnsi="Arial Narrow"/>
          <w:b/>
        </w:rPr>
      </w:pPr>
      <w:r w:rsidRPr="0044104C">
        <w:rPr>
          <w:rFonts w:ascii="Arial Narrow" w:hAnsi="Arial Narrow"/>
          <w:b/>
        </w:rPr>
        <w:t xml:space="preserve">Administrative Address for </w:t>
      </w:r>
      <w:r w:rsidRPr="0044104C">
        <w:rPr>
          <w:rFonts w:ascii="Arial Narrow" w:hAnsi="Arial Narrow"/>
          <w:b/>
          <w:u w:val="single"/>
        </w:rPr>
        <w:t>correspondence</w:t>
      </w:r>
      <w:r w:rsidRPr="0044104C">
        <w:rPr>
          <w:rFonts w:ascii="Arial Narrow" w:hAnsi="Arial Narrow"/>
          <w:b/>
        </w:rPr>
        <w:t xml:space="preserve"> &amp; </w:t>
      </w:r>
      <w:r w:rsidRPr="0044104C">
        <w:rPr>
          <w:rFonts w:ascii="Arial Narrow" w:hAnsi="Arial Narrow"/>
          <w:b/>
          <w:u w:val="single"/>
        </w:rPr>
        <w:t>phone calls</w:t>
      </w:r>
    </w:p>
    <w:p w14:paraId="47660D48" w14:textId="77777777" w:rsidR="00B440EC" w:rsidRDefault="00B440EC" w:rsidP="00B440EC">
      <w:pPr>
        <w:ind w:right="36"/>
        <w:jc w:val="center"/>
        <w:rPr>
          <w:rFonts w:ascii="Times New Roman" w:hAnsi="Times New Roman"/>
          <w:sz w:val="4"/>
        </w:rPr>
      </w:pPr>
    </w:p>
    <w:p w14:paraId="31185ECB" w14:textId="77777777" w:rsidR="00B440EC" w:rsidRDefault="00B440EC" w:rsidP="00B440EC">
      <w:pPr>
        <w:ind w:right="3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American Academy of Reflexology, Bill Flocco, Director, 12719 Sarah Street, Studio City, CA 91604</w:t>
      </w:r>
    </w:p>
    <w:p w14:paraId="0EF97135" w14:textId="77777777" w:rsidR="00B440EC" w:rsidRPr="00255C24" w:rsidRDefault="00B440EC" w:rsidP="00B440EC">
      <w:pPr>
        <w:ind w:right="36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 xml:space="preserve">818 841-7741     </w:t>
      </w:r>
      <w:proofErr w:type="gramStart"/>
      <w:r>
        <w:rPr>
          <w:rFonts w:ascii="Times New Roman" w:hAnsi="Times New Roman"/>
          <w:sz w:val="20"/>
        </w:rPr>
        <w:t xml:space="preserve">AAReflex@aol.com     </w:t>
      </w:r>
      <w:proofErr w:type="gramEnd"/>
      <w:r>
        <w:fldChar w:fldCharType="begin"/>
      </w:r>
      <w:r>
        <w:instrText xml:space="preserve"> HYPERLINK "http://www.AmericanAcademyofReflexology.com" </w:instrText>
      </w:r>
      <w:r>
        <w:fldChar w:fldCharType="separate"/>
      </w:r>
      <w:r w:rsidRPr="00255C24">
        <w:rPr>
          <w:rStyle w:val="Hyperlink"/>
          <w:rFonts w:ascii="Times New Roman" w:hAnsi="Times New Roman"/>
          <w:color w:val="000000"/>
          <w:sz w:val="20"/>
        </w:rPr>
        <w:t>www.AmericanAcademyofReflexology.com</w:t>
      </w:r>
      <w:r>
        <w:rPr>
          <w:rStyle w:val="Hyperlink"/>
          <w:rFonts w:ascii="Times New Roman" w:hAnsi="Times New Roman"/>
          <w:color w:val="000000"/>
          <w:sz w:val="20"/>
        </w:rPr>
        <w:fldChar w:fldCharType="end"/>
      </w:r>
    </w:p>
    <w:p w14:paraId="3DA2C973" w14:textId="77777777" w:rsidR="00B440EC" w:rsidRPr="0042763F" w:rsidRDefault="00B440EC" w:rsidP="00B440EC">
      <w:pPr>
        <w:ind w:left="-90" w:right="-90"/>
        <w:jc w:val="center"/>
        <w:rPr>
          <w:sz w:val="4"/>
        </w:rPr>
      </w:pPr>
    </w:p>
    <w:p w14:paraId="291704BD" w14:textId="77777777" w:rsidR="00B440EC" w:rsidRPr="0042763F" w:rsidRDefault="00B440EC" w:rsidP="00B440EC">
      <w:pPr>
        <w:ind w:left="-90" w:right="-90"/>
        <w:jc w:val="center"/>
        <w:rPr>
          <w:sz w:val="4"/>
        </w:rPr>
      </w:pPr>
    </w:p>
    <w:p w14:paraId="731D96D5" w14:textId="77777777" w:rsidR="00B440EC" w:rsidRDefault="00B440EC" w:rsidP="00B440EC">
      <w:pPr>
        <w:shd w:val="solid" w:color="auto" w:fill="auto"/>
        <w:ind w:left="-90" w:right="-90"/>
        <w:jc w:val="center"/>
        <w:rPr>
          <w:rFonts w:ascii="Arial Rounded MT Bold" w:hAnsi="Arial Rounded MT Bold"/>
          <w:sz w:val="4"/>
        </w:rPr>
      </w:pPr>
    </w:p>
    <w:p w14:paraId="513050DB" w14:textId="5E95F125" w:rsidR="00B440EC" w:rsidRPr="00E911FA" w:rsidRDefault="00B440EC" w:rsidP="00B440EC">
      <w:pPr>
        <w:shd w:val="solid" w:color="auto" w:fill="auto"/>
        <w:tabs>
          <w:tab w:val="left" w:pos="3420"/>
          <w:tab w:val="center" w:pos="4545"/>
        </w:tabs>
        <w:ind w:left="-90" w:right="-90"/>
        <w:jc w:val="center"/>
        <w:rPr>
          <w:rFonts w:ascii="Arial Narrow" w:hAnsi="Arial Narrow"/>
          <w:b/>
          <w:szCs w:val="24"/>
        </w:rPr>
      </w:pPr>
      <w:r w:rsidRPr="00E911FA">
        <w:rPr>
          <w:b/>
          <w:szCs w:val="24"/>
        </w:rPr>
        <w:t xml:space="preserve">Scan, Mail or Call Your </w:t>
      </w:r>
      <w:r w:rsidRPr="00E911FA">
        <w:rPr>
          <w:rFonts w:ascii="Arial Rounded MT Bold" w:hAnsi="Arial Rounded MT Bold"/>
          <w:szCs w:val="24"/>
        </w:rPr>
        <w:t xml:space="preserve">Registration Today  </w:t>
      </w:r>
      <w:r>
        <w:rPr>
          <w:rFonts w:ascii="Arial Rounded MT Bold" w:hAnsi="Arial Rounded MT Bold"/>
          <w:szCs w:val="24"/>
        </w:rPr>
        <w:t xml:space="preserve">  </w:t>
      </w:r>
      <w:r w:rsidR="00AE02A9">
        <w:rPr>
          <w:rFonts w:ascii="Arial Rounded MT Bold" w:hAnsi="Arial Rounded MT Bold"/>
          <w:szCs w:val="24"/>
        </w:rPr>
        <w:t>Pathologies FHE</w:t>
      </w:r>
      <w:r w:rsidRPr="00E911FA">
        <w:rPr>
          <w:rFonts w:ascii="Arial Narrow" w:hAnsi="Arial Narrow"/>
          <w:b/>
          <w:szCs w:val="24"/>
        </w:rPr>
        <w:t xml:space="preserve">  </w:t>
      </w:r>
      <w:r>
        <w:rPr>
          <w:rFonts w:ascii="Arial Narrow" w:hAnsi="Arial Narrow"/>
          <w:b/>
          <w:szCs w:val="24"/>
        </w:rPr>
        <w:t xml:space="preserve">  </w:t>
      </w:r>
      <w:r w:rsidR="00AE02A9">
        <w:rPr>
          <w:rFonts w:ascii="Arial Narrow" w:hAnsi="Arial Narrow"/>
          <w:b/>
          <w:szCs w:val="24"/>
        </w:rPr>
        <w:t xml:space="preserve"> August 13-14</w:t>
      </w:r>
      <w:r w:rsidRPr="00E911FA">
        <w:rPr>
          <w:rFonts w:ascii="Arial Narrow" w:hAnsi="Arial Narrow"/>
          <w:b/>
          <w:szCs w:val="24"/>
        </w:rPr>
        <w:t>, 2016</w:t>
      </w:r>
    </w:p>
    <w:p w14:paraId="459AB58E" w14:textId="77777777" w:rsidR="00B440EC" w:rsidRPr="00E911FA" w:rsidRDefault="00B440EC" w:rsidP="00B440EC">
      <w:pPr>
        <w:shd w:val="solid" w:color="auto" w:fill="auto"/>
        <w:ind w:left="-90" w:right="-90"/>
        <w:jc w:val="center"/>
        <w:rPr>
          <w:rFonts w:ascii="Arial Narrow" w:hAnsi="Arial Narrow"/>
          <w:b/>
          <w:sz w:val="32"/>
          <w:szCs w:val="32"/>
        </w:rPr>
      </w:pPr>
      <w:r w:rsidRPr="00E911FA">
        <w:rPr>
          <w:rFonts w:ascii="Arial Narrow" w:hAnsi="Arial Narrow"/>
          <w:b/>
          <w:sz w:val="32"/>
          <w:szCs w:val="32"/>
        </w:rPr>
        <w:t xml:space="preserve">You can also </w:t>
      </w:r>
      <w:proofErr w:type="gramStart"/>
      <w:r w:rsidRPr="00E911FA">
        <w:rPr>
          <w:rFonts w:ascii="Arial Narrow" w:hAnsi="Arial Narrow"/>
          <w:b/>
          <w:sz w:val="32"/>
          <w:szCs w:val="32"/>
        </w:rPr>
        <w:t>Register</w:t>
      </w:r>
      <w:proofErr w:type="gramEnd"/>
      <w:r w:rsidRPr="00E911FA">
        <w:rPr>
          <w:rFonts w:ascii="Arial Narrow" w:hAnsi="Arial Narrow"/>
          <w:b/>
          <w:sz w:val="32"/>
          <w:szCs w:val="32"/>
        </w:rPr>
        <w:t xml:space="preserve"> online: www.AmericanAcademyofReflexology.com</w:t>
      </w:r>
    </w:p>
    <w:p w14:paraId="5B33D3D0" w14:textId="77777777" w:rsidR="00B440EC" w:rsidRPr="00E911FA" w:rsidRDefault="00B440EC" w:rsidP="00B440EC">
      <w:pPr>
        <w:shd w:val="solid" w:color="auto" w:fill="auto"/>
        <w:ind w:left="-90" w:right="-90"/>
        <w:rPr>
          <w:rFonts w:ascii="Arial Rounded MT Bold" w:hAnsi="Arial Rounded MT Bold"/>
          <w:sz w:val="8"/>
          <w:szCs w:val="8"/>
        </w:rPr>
      </w:pPr>
      <w:proofErr w:type="gramStart"/>
      <w:r w:rsidRPr="00E911FA">
        <w:rPr>
          <w:rFonts w:ascii="Arial Rounded MT Bold" w:hAnsi="Arial Rounded MT Bold"/>
          <w:sz w:val="8"/>
          <w:szCs w:val="8"/>
        </w:rPr>
        <w:t>f</w:t>
      </w:r>
      <w:proofErr w:type="gramEnd"/>
    </w:p>
    <w:p w14:paraId="506C24C7" w14:textId="77777777" w:rsidR="00B440EC" w:rsidRDefault="00B440EC" w:rsidP="00B440EC">
      <w:pPr>
        <w:rPr>
          <w:rFonts w:ascii="Arial Narrow" w:hAnsi="Arial Narrow"/>
          <w:sz w:val="20"/>
        </w:rPr>
      </w:pPr>
    </w:p>
    <w:p w14:paraId="5FCBB856" w14:textId="77777777" w:rsidR="00B440EC" w:rsidRDefault="00B440EC" w:rsidP="00B440EC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Please reserve ________ places for me.  My check or money order for $ ________________ in enclosed</w:t>
      </w:r>
    </w:p>
    <w:p w14:paraId="256BB77A" w14:textId="77777777" w:rsidR="00B440EC" w:rsidRDefault="00B440EC" w:rsidP="00B440EC">
      <w:pPr>
        <w:jc w:val="center"/>
        <w:rPr>
          <w:rFonts w:ascii="Arial Narrow" w:hAnsi="Arial Narrow"/>
          <w:sz w:val="4"/>
        </w:rPr>
      </w:pPr>
    </w:p>
    <w:p w14:paraId="306A7CF1" w14:textId="77777777" w:rsidR="00B440EC" w:rsidRDefault="00B440EC" w:rsidP="00B440EC">
      <w:pPr>
        <w:jc w:val="center"/>
        <w:rPr>
          <w:rFonts w:ascii="Arial Rounded MT Bold" w:hAnsi="Arial Rounded MT Bold"/>
          <w:sz w:val="20"/>
        </w:rPr>
      </w:pPr>
      <w:r>
        <w:rPr>
          <w:rFonts w:ascii="Arial Narrow" w:hAnsi="Arial Narrow"/>
          <w:sz w:val="20"/>
        </w:rPr>
        <w:t>Please mail this form with check or money order payable to</w:t>
      </w:r>
      <w:proofErr w:type="gramStart"/>
      <w:r>
        <w:rPr>
          <w:rFonts w:ascii="Arial Narrow" w:hAnsi="Arial Narrow"/>
          <w:b/>
          <w:sz w:val="20"/>
        </w:rPr>
        <w:t>:   American</w:t>
      </w:r>
      <w:proofErr w:type="gramEnd"/>
      <w:r>
        <w:rPr>
          <w:rFonts w:ascii="Arial Narrow" w:hAnsi="Arial Narrow"/>
          <w:b/>
          <w:sz w:val="20"/>
        </w:rPr>
        <w:t xml:space="preserve"> Academy of Reflexology</w:t>
      </w:r>
    </w:p>
    <w:p w14:paraId="0047F72E" w14:textId="77777777" w:rsidR="00B440EC" w:rsidRDefault="00B440EC" w:rsidP="00B440EC">
      <w:pPr>
        <w:rPr>
          <w:rFonts w:ascii="Arial Rounded MT Bold" w:hAnsi="Arial Rounded MT Bold"/>
          <w:sz w:val="8"/>
        </w:rPr>
      </w:pPr>
    </w:p>
    <w:p w14:paraId="63E25A14" w14:textId="77777777" w:rsidR="00B440EC" w:rsidRDefault="00B440EC" w:rsidP="00B440EC">
      <w:pPr>
        <w:spacing w:line="30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8"/>
        </w:rPr>
        <w:t>___</w:t>
      </w:r>
      <w:r>
        <w:rPr>
          <w:rFonts w:ascii="Arial Narrow" w:hAnsi="Arial Narrow"/>
          <w:sz w:val="20"/>
        </w:rPr>
        <w:t xml:space="preserve"> Visa  </w:t>
      </w:r>
      <w:r>
        <w:rPr>
          <w:rFonts w:ascii="Arial Narrow" w:hAnsi="Arial Narrow"/>
          <w:sz w:val="28"/>
        </w:rPr>
        <w:t>___</w:t>
      </w:r>
      <w:r>
        <w:rPr>
          <w:rFonts w:ascii="Arial Narrow" w:hAnsi="Arial Narrow"/>
          <w:sz w:val="20"/>
        </w:rPr>
        <w:t xml:space="preserve"> MasterCard Number ________  ________  ________  _______</w:t>
      </w:r>
      <w:proofErr w:type="gramStart"/>
      <w:r>
        <w:rPr>
          <w:rFonts w:ascii="Arial Narrow" w:hAnsi="Arial Narrow"/>
          <w:sz w:val="20"/>
        </w:rPr>
        <w:t>_    Expiration</w:t>
      </w:r>
      <w:proofErr w:type="gramEnd"/>
      <w:r>
        <w:rPr>
          <w:rFonts w:ascii="Arial Narrow" w:hAnsi="Arial Narrow"/>
          <w:sz w:val="20"/>
        </w:rPr>
        <w:t xml:space="preserve"> Date ______ /______/________</w:t>
      </w:r>
    </w:p>
    <w:p w14:paraId="7DA69E36" w14:textId="77777777" w:rsidR="00B440EC" w:rsidRDefault="00B440EC" w:rsidP="00B440EC">
      <w:pPr>
        <w:spacing w:line="30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Name  ________________________________________________________________________________________________</w:t>
      </w:r>
    </w:p>
    <w:p w14:paraId="7C1069E3" w14:textId="77777777" w:rsidR="00B440EC" w:rsidRDefault="00B440EC" w:rsidP="00B440EC">
      <w:pPr>
        <w:spacing w:line="30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Address  _______________________________________________________________________________________________</w:t>
      </w:r>
    </w:p>
    <w:p w14:paraId="1CBB1570" w14:textId="77777777" w:rsidR="00B440EC" w:rsidRDefault="00B440EC" w:rsidP="00B440EC">
      <w:pPr>
        <w:spacing w:line="30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City ___________________________________________________________ State ________ Zip _______________________</w:t>
      </w:r>
    </w:p>
    <w:p w14:paraId="503239C9" w14:textId="77777777" w:rsidR="00B440EC" w:rsidRDefault="00B440EC" w:rsidP="00B440EC">
      <w:pPr>
        <w:spacing w:line="30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Phone (Home) (________) __________________ (Work) (________) ________________  (Cell) (_________) ______________</w:t>
      </w:r>
    </w:p>
    <w:p w14:paraId="2638A4F6" w14:textId="3C0AE501" w:rsidR="00CA71DF" w:rsidRDefault="00B440EC" w:rsidP="00B440EC">
      <w:pPr>
        <w:jc w:val="both"/>
      </w:pPr>
      <w:proofErr w:type="gramStart"/>
      <w:r>
        <w:rPr>
          <w:rFonts w:ascii="Arial Narrow" w:hAnsi="Arial Narrow"/>
          <w:sz w:val="20"/>
        </w:rPr>
        <w:t>eMail</w:t>
      </w:r>
      <w:proofErr w:type="gramEnd"/>
      <w:r>
        <w:rPr>
          <w:rFonts w:ascii="Arial Narrow" w:hAnsi="Arial Narrow"/>
          <w:sz w:val="20"/>
        </w:rPr>
        <w:t xml:space="preserve"> Address __________________________________________________________________________________________</w:t>
      </w:r>
    </w:p>
    <w:sectPr w:rsidR="00CA71DF" w:rsidSect="00002E85">
      <w:pgSz w:w="12240" w:h="15840"/>
      <w:pgMar w:top="576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New Roman Bold Italic">
    <w:panose1 w:val="02020703060505090304"/>
    <w:charset w:val="00"/>
    <w:family w:val="auto"/>
    <w:pitch w:val="variable"/>
    <w:sig w:usb0="E0000AFF" w:usb1="00007843" w:usb2="00000001" w:usb3="00000000" w:csb0="000001B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FE"/>
    <w:rsid w:val="00002E85"/>
    <w:rsid w:val="00117E6C"/>
    <w:rsid w:val="001527D2"/>
    <w:rsid w:val="001C0CFA"/>
    <w:rsid w:val="001E1701"/>
    <w:rsid w:val="00241C12"/>
    <w:rsid w:val="00295361"/>
    <w:rsid w:val="003B10BA"/>
    <w:rsid w:val="00410D8B"/>
    <w:rsid w:val="004A20CA"/>
    <w:rsid w:val="00630A58"/>
    <w:rsid w:val="00915F6D"/>
    <w:rsid w:val="00941C14"/>
    <w:rsid w:val="009746FE"/>
    <w:rsid w:val="00994C0A"/>
    <w:rsid w:val="009C059B"/>
    <w:rsid w:val="00AE02A9"/>
    <w:rsid w:val="00AE3159"/>
    <w:rsid w:val="00B440EC"/>
    <w:rsid w:val="00B60505"/>
    <w:rsid w:val="00B776C6"/>
    <w:rsid w:val="00BB4424"/>
    <w:rsid w:val="00BD4866"/>
    <w:rsid w:val="00CA6BA8"/>
    <w:rsid w:val="00CA71DF"/>
    <w:rsid w:val="00E82558"/>
    <w:rsid w:val="00EB1DD6"/>
    <w:rsid w:val="00F74312"/>
    <w:rsid w:val="00FA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FC71C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6FE"/>
    <w:rPr>
      <w:rFonts w:ascii="Times" w:eastAsia="Times New Roman" w:hAnsi="Times" w:cs="Symbo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746FE"/>
    <w:rPr>
      <w:color w:val="0000FF"/>
      <w:u w:val="single"/>
    </w:rPr>
  </w:style>
  <w:style w:type="table" w:styleId="TableGrid">
    <w:name w:val="Table Grid"/>
    <w:basedOn w:val="TableNormal"/>
    <w:uiPriority w:val="59"/>
    <w:rsid w:val="00974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6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6FE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6FE"/>
    <w:rPr>
      <w:rFonts w:ascii="Times" w:eastAsia="Times New Roman" w:hAnsi="Times" w:cs="Symbo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746FE"/>
    <w:rPr>
      <w:color w:val="0000FF"/>
      <w:u w:val="single"/>
    </w:rPr>
  </w:style>
  <w:style w:type="table" w:styleId="TableGrid">
    <w:name w:val="Table Grid"/>
    <w:basedOn w:val="TableNormal"/>
    <w:uiPriority w:val="59"/>
    <w:rsid w:val="00974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6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6FE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554</Words>
  <Characters>3162</Characters>
  <Application>Microsoft Macintosh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Flocco</dc:creator>
  <cp:keywords/>
  <dc:description/>
  <cp:lastModifiedBy>William Flocco</cp:lastModifiedBy>
  <cp:revision>27</cp:revision>
  <cp:lastPrinted>2016-01-14T00:52:00Z</cp:lastPrinted>
  <dcterms:created xsi:type="dcterms:W3CDTF">2013-11-18T21:45:00Z</dcterms:created>
  <dcterms:modified xsi:type="dcterms:W3CDTF">2016-01-14T00:55:00Z</dcterms:modified>
</cp:coreProperties>
</file>